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8AFE" w14:textId="77777777" w:rsidR="00DB5989" w:rsidRDefault="00DB5989" w:rsidP="001E37F2">
      <w:pPr>
        <w:pStyle w:val="a3"/>
        <w:spacing w:line="240" w:lineRule="auto"/>
        <w:jc w:val="center"/>
        <w:rPr>
          <w:rFonts w:ascii="GHEA Grapalat" w:hAnsi="GHEA Grapalat"/>
          <w:i w:val="0"/>
          <w:sz w:val="22"/>
          <w:szCs w:val="24"/>
        </w:rPr>
      </w:pPr>
    </w:p>
    <w:p w14:paraId="610B9196" w14:textId="77777777" w:rsidR="00DB5989" w:rsidRDefault="00DB5989" w:rsidP="001E37F2">
      <w:pPr>
        <w:pStyle w:val="a3"/>
        <w:spacing w:line="240" w:lineRule="auto"/>
        <w:jc w:val="center"/>
        <w:rPr>
          <w:rFonts w:ascii="GHEA Grapalat" w:hAnsi="GHEA Grapalat"/>
          <w:i w:val="0"/>
          <w:sz w:val="22"/>
          <w:szCs w:val="24"/>
        </w:rPr>
      </w:pPr>
    </w:p>
    <w:p w14:paraId="3D36CA20" w14:textId="51270585" w:rsidR="00DB5989" w:rsidRDefault="00DB5989" w:rsidP="001E37F2">
      <w:pPr>
        <w:pStyle w:val="a3"/>
        <w:spacing w:line="240" w:lineRule="auto"/>
        <w:jc w:val="center"/>
        <w:rPr>
          <w:rFonts w:ascii="GHEA Grapalat" w:hAnsi="GHEA Grapalat"/>
          <w:i w:val="0"/>
          <w:sz w:val="22"/>
          <w:szCs w:val="24"/>
        </w:rPr>
      </w:pPr>
      <w:r w:rsidRPr="00DB5989">
        <w:rPr>
          <w:rFonts w:ascii="GHEA Grapalat" w:hAnsi="GHEA Grapalat"/>
          <w:i w:val="0"/>
          <w:sz w:val="22"/>
          <w:szCs w:val="24"/>
        </w:rPr>
        <w:t>ANNOUNCEMENT</w:t>
      </w:r>
      <w:r w:rsidRPr="0048100E">
        <w:rPr>
          <w:rFonts w:ascii="GHEA Grapalat" w:hAnsi="GHEA Grapalat"/>
          <w:i w:val="0"/>
          <w:sz w:val="22"/>
          <w:szCs w:val="24"/>
        </w:rPr>
        <w:t xml:space="preserve"> </w:t>
      </w:r>
    </w:p>
    <w:p w14:paraId="09DF89DA" w14:textId="71A40A94"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4CF4DB09" w14:textId="77777777" w:rsidR="004D1C5F"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of </w:t>
      </w:r>
    </w:p>
    <w:p w14:paraId="37C43D92" w14:textId="05EDD9C0" w:rsidR="001E37F2" w:rsidRPr="0048100E" w:rsidRDefault="00A56CD6" w:rsidP="001E37F2">
      <w:pPr>
        <w:pStyle w:val="a3"/>
        <w:spacing w:line="240" w:lineRule="auto"/>
        <w:jc w:val="center"/>
        <w:rPr>
          <w:rFonts w:ascii="GHEA Grapalat" w:hAnsi="GHEA Grapalat"/>
          <w:i w:val="0"/>
          <w:sz w:val="22"/>
          <w:szCs w:val="22"/>
        </w:rPr>
      </w:pPr>
      <w:r>
        <w:rPr>
          <w:rFonts w:ascii="GHEA Grapalat" w:hAnsi="GHEA Grapalat"/>
          <w:b/>
          <w:i w:val="0"/>
          <w:sz w:val="22"/>
          <w:szCs w:val="22"/>
          <w:lang w:val="hy-AM"/>
        </w:rPr>
        <w:t>07</w:t>
      </w:r>
      <w:r w:rsidR="004D1C5F">
        <w:rPr>
          <w:rFonts w:ascii="GHEA Grapalat" w:hAnsi="GHEA Grapalat"/>
          <w:b/>
          <w:i w:val="0"/>
          <w:sz w:val="22"/>
          <w:szCs w:val="22"/>
          <w:lang w:val="hy-AM"/>
        </w:rPr>
        <w:t xml:space="preserve"> </w:t>
      </w:r>
      <w:r w:rsidR="001E37F2" w:rsidRPr="0048100E">
        <w:rPr>
          <w:rFonts w:ascii="GHEA Grapalat" w:hAnsi="GHEA Grapalat"/>
          <w:b/>
          <w:i w:val="0"/>
          <w:sz w:val="22"/>
          <w:szCs w:val="22"/>
        </w:rPr>
        <w:t xml:space="preserve">Of </w:t>
      </w:r>
      <w:r w:rsidRPr="00A56CD6">
        <w:rPr>
          <w:rFonts w:ascii="GHEA Grapalat" w:hAnsi="GHEA Grapalat"/>
          <w:i w:val="0"/>
          <w:sz w:val="22"/>
          <w:szCs w:val="22"/>
        </w:rPr>
        <w:t>May</w:t>
      </w:r>
      <w:r w:rsidR="00B41C17" w:rsidRPr="00A56CD6">
        <w:rPr>
          <w:rFonts w:ascii="GHEA Grapalat" w:hAnsi="GHEA Grapalat"/>
          <w:i w:val="0"/>
          <w:sz w:val="22"/>
          <w:szCs w:val="22"/>
        </w:rPr>
        <w:t xml:space="preserve"> </w:t>
      </w:r>
      <w:r w:rsidR="001E37F2" w:rsidRPr="0048100E">
        <w:rPr>
          <w:rFonts w:ascii="GHEA Grapalat" w:hAnsi="GHEA Grapalat"/>
          <w:b/>
          <w:i w:val="0"/>
          <w:sz w:val="22"/>
          <w:szCs w:val="22"/>
        </w:rPr>
        <w:t>202</w:t>
      </w:r>
      <w:r w:rsidR="00683723">
        <w:rPr>
          <w:rFonts w:ascii="GHEA Grapalat" w:hAnsi="GHEA Grapalat"/>
          <w:b/>
          <w:i w:val="0"/>
          <w:sz w:val="22"/>
          <w:szCs w:val="22"/>
        </w:rPr>
        <w:t>6</w:t>
      </w:r>
      <w:r w:rsidR="001E37F2" w:rsidRPr="0048100E">
        <w:rPr>
          <w:rFonts w:ascii="GHEA Grapalat" w:hAnsi="GHEA Grapalat"/>
          <w:i w:val="0"/>
          <w:sz w:val="22"/>
          <w:szCs w:val="22"/>
        </w:rPr>
        <w:t xml:space="preserve"> by decision "</w:t>
      </w:r>
      <w:r w:rsidR="001033DA">
        <w:rPr>
          <w:rFonts w:ascii="GHEA Grapalat" w:hAnsi="GHEA Grapalat"/>
          <w:i w:val="0"/>
          <w:sz w:val="22"/>
          <w:szCs w:val="22"/>
        </w:rPr>
        <w:t>1</w:t>
      </w:r>
      <w:r w:rsidR="001E37F2" w:rsidRPr="0048100E">
        <w:rPr>
          <w:rFonts w:ascii="GHEA Grapalat" w:hAnsi="GHEA Grapalat"/>
          <w:i w:val="0"/>
          <w:sz w:val="22"/>
          <w:szCs w:val="22"/>
        </w:rPr>
        <w:t>"</w:t>
      </w:r>
    </w:p>
    <w:p w14:paraId="2B8A6084" w14:textId="77777777" w:rsidR="00EA60F5" w:rsidRDefault="001E37F2" w:rsidP="001E37F2">
      <w:pPr>
        <w:pStyle w:val="a3"/>
        <w:spacing w:line="240" w:lineRule="auto"/>
        <w:jc w:val="center"/>
        <w:rPr>
          <w:rFonts w:ascii="GHEA Grapalat" w:hAnsi="GHEA Grapalat"/>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p>
    <w:p w14:paraId="7E7ACC0C" w14:textId="69705AB8"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 </w:t>
      </w:r>
      <w:r w:rsidRPr="0048100E">
        <w:rPr>
          <w:rFonts w:ascii="GHEA Grapalat" w:hAnsi="GHEA Grapalat"/>
          <w:b/>
          <w:i w:val="0"/>
          <w:szCs w:val="18"/>
          <w:lang w:val="af-ZA"/>
        </w:rPr>
        <w:t>«</w:t>
      </w:r>
      <w:bookmarkStart w:id="0" w:name="_Hlk156917675"/>
      <w:r w:rsidRPr="0048100E">
        <w:rPr>
          <w:rFonts w:ascii="GHEA Grapalat" w:hAnsi="GHEA Grapalat"/>
          <w:b/>
          <w:i w:val="0"/>
          <w:szCs w:val="18"/>
          <w:lang w:val="af-ZA"/>
        </w:rPr>
        <w:t xml:space="preserve">HH </w:t>
      </w:r>
      <w:r w:rsidRPr="0048100E">
        <w:rPr>
          <w:rFonts w:ascii="GHEA Grapalat" w:hAnsi="GHEA Grapalat"/>
          <w:b/>
          <w:i w:val="0"/>
          <w:szCs w:val="18"/>
          <w:lang w:val="en-US"/>
        </w:rPr>
        <w:t xml:space="preserve">NGN </w:t>
      </w:r>
      <w:r w:rsidRPr="0048100E">
        <w:rPr>
          <w:rFonts w:ascii="GHEA Grapalat" w:hAnsi="GHEA Grapalat"/>
          <w:b/>
          <w:i w:val="0"/>
          <w:szCs w:val="18"/>
          <w:lang w:val="af-ZA"/>
        </w:rPr>
        <w:t>K GHTsDzB-</w:t>
      </w:r>
      <w:bookmarkEnd w:id="0"/>
      <w:r w:rsidR="00683723">
        <w:rPr>
          <w:rFonts w:ascii="GHEA Grapalat" w:hAnsi="GHEA Grapalat"/>
          <w:b/>
          <w:i w:val="0"/>
          <w:szCs w:val="18"/>
          <w:lang w:val="af-ZA"/>
        </w:rPr>
        <w:t>26/</w:t>
      </w:r>
      <w:r w:rsidR="00A56CD6">
        <w:rPr>
          <w:rFonts w:ascii="GHEA Grapalat" w:hAnsi="GHEA Grapalat"/>
          <w:b/>
          <w:i w:val="0"/>
          <w:szCs w:val="18"/>
          <w:lang w:val="hy-AM"/>
        </w:rPr>
        <w:t>10</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39D12D13" w14:textId="77777777" w:rsidR="00EA60F5" w:rsidRDefault="00EA60F5" w:rsidP="001E37F2">
      <w:pPr>
        <w:ind w:firstLine="708"/>
        <w:jc w:val="both"/>
        <w:rPr>
          <w:rFonts w:ascii="GHEA Grapalat" w:eastAsia="Calibri" w:hAnsi="GHEA Grapalat"/>
          <w:sz w:val="20"/>
          <w:szCs w:val="20"/>
        </w:rPr>
      </w:pPr>
    </w:p>
    <w:p w14:paraId="4CF60C4D" w14:textId="42F7DC74" w:rsidR="001E37F2"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which is located in Yerevan, at Admiral Isakov 29, announces a quotation, which is carried out in one stage.</w:t>
      </w:r>
    </w:p>
    <w:p w14:paraId="029F42DE" w14:textId="7CF46457" w:rsidR="00A56CD6" w:rsidRPr="00A56CD6" w:rsidRDefault="00A56CD6" w:rsidP="004D1C5F">
      <w:pPr>
        <w:ind w:firstLine="708"/>
        <w:jc w:val="both"/>
        <w:rPr>
          <w:rFonts w:ascii="GHEA Grapalat" w:eastAsia="Calibri" w:hAnsi="GHEA Grapalat"/>
          <w:sz w:val="20"/>
        </w:rPr>
      </w:pPr>
      <w:r w:rsidRPr="00A56CD6">
        <w:rPr>
          <w:rFonts w:ascii="GHEA Grapalat" w:eastAsia="Calibri" w:hAnsi="GHEA Grapalat"/>
          <w:sz w:val="20"/>
        </w:rPr>
        <w:t>The participant selected as a result of this procedure will be invited, in accordance with the established procedure, to conclude a contract for the provision of property valuation services (hereinafter referred to as the contract).</w:t>
      </w:r>
    </w:p>
    <w:p w14:paraId="1D2C590D" w14:textId="2E8FDE9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66CCFC4A"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Pr="0048100E">
        <w:rPr>
          <w:rFonts w:ascii="GHEA Grapalat" w:hAnsi="GHEA Grapalat"/>
          <w:b/>
          <w:i w:val="0"/>
          <w:lang w:val="af-ZA"/>
        </w:rPr>
        <w:t>202</w:t>
      </w:r>
      <w:r w:rsidR="00683723">
        <w:rPr>
          <w:rFonts w:ascii="GHEA Grapalat" w:hAnsi="GHEA Grapalat"/>
          <w:b/>
          <w:i w:val="0"/>
          <w:lang w:val="en-US"/>
        </w:rPr>
        <w:t>6</w:t>
      </w:r>
      <w:r w:rsidRPr="0048100E">
        <w:rPr>
          <w:rFonts w:ascii="GHEA Grapalat" w:hAnsi="GHEA Grapalat"/>
          <w:b/>
          <w:i w:val="0"/>
          <w:lang w:val="af-ZA"/>
        </w:rPr>
        <w:t xml:space="preserve">. </w:t>
      </w:r>
      <w:r w:rsidR="00DB5989">
        <w:rPr>
          <w:rFonts w:ascii="GHEA Grapalat" w:hAnsi="GHEA Grapalat"/>
          <w:b/>
          <w:i w:val="0"/>
          <w:sz w:val="22"/>
          <w:szCs w:val="22"/>
        </w:rPr>
        <w:t xml:space="preserve">May </w:t>
      </w:r>
      <w:r w:rsidR="00A56CD6">
        <w:rPr>
          <w:rFonts w:ascii="GHEA Grapalat" w:hAnsi="GHEA Grapalat"/>
          <w:b/>
          <w:i w:val="0"/>
          <w:sz w:val="22"/>
          <w:szCs w:val="22"/>
          <w:lang w:val="hy-AM"/>
        </w:rPr>
        <w:t>13</w:t>
      </w:r>
      <w:r w:rsidR="00516C23">
        <w:rPr>
          <w:rFonts w:ascii="GHEA Grapalat" w:hAnsi="GHEA Grapalat"/>
          <w:b/>
          <w:i w:val="0"/>
          <w:sz w:val="22"/>
          <w:szCs w:val="22"/>
          <w:lang w:val="hy-AM"/>
        </w:rPr>
        <w:t xml:space="preserve"> </w:t>
      </w:r>
      <w:r w:rsidRPr="0048100E">
        <w:rPr>
          <w:rFonts w:ascii="GHEA Grapalat" w:hAnsi="GHEA Grapalat"/>
          <w:b/>
          <w:i w:val="0"/>
          <w:lang w:val="af-ZA"/>
        </w:rPr>
        <w:t>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7520E2FA" w14:textId="2478BB44"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 xml:space="preserve">The applications will be opened in Yerevan, Admiral Isakov 29, "procurement group" office, </w:t>
      </w:r>
      <w:r w:rsidR="004D1C5F" w:rsidRPr="0048100E">
        <w:rPr>
          <w:rFonts w:ascii="GHEA Grapalat" w:hAnsi="GHEA Grapalat"/>
          <w:b/>
          <w:i w:val="0"/>
          <w:lang w:val="af-ZA"/>
        </w:rPr>
        <w:t>202</w:t>
      </w:r>
      <w:r w:rsidR="004D1C5F">
        <w:rPr>
          <w:rFonts w:ascii="GHEA Grapalat" w:hAnsi="GHEA Grapalat"/>
          <w:b/>
          <w:i w:val="0"/>
          <w:lang w:val="en-US"/>
        </w:rPr>
        <w:t>6</w:t>
      </w:r>
      <w:r w:rsidR="00DB5989">
        <w:rPr>
          <w:rFonts w:ascii="GHEA Grapalat" w:hAnsi="GHEA Grapalat"/>
          <w:b/>
          <w:i w:val="0"/>
          <w:lang w:val="af-ZA"/>
        </w:rPr>
        <w:t xml:space="preserve"> </w:t>
      </w:r>
      <w:r w:rsidR="00DB5989">
        <w:rPr>
          <w:rFonts w:ascii="GHEA Grapalat" w:hAnsi="GHEA Grapalat"/>
          <w:b/>
          <w:i w:val="0"/>
          <w:sz w:val="22"/>
          <w:szCs w:val="22"/>
        </w:rPr>
        <w:t xml:space="preserve">May </w:t>
      </w:r>
      <w:r w:rsidR="00A56CD6">
        <w:rPr>
          <w:rFonts w:ascii="GHEA Grapalat" w:hAnsi="GHEA Grapalat"/>
          <w:b/>
          <w:i w:val="0"/>
          <w:sz w:val="22"/>
          <w:szCs w:val="22"/>
          <w:lang w:val="hy-AM"/>
        </w:rPr>
        <w:t>13</w:t>
      </w:r>
      <w:r w:rsidR="00DB5989">
        <w:rPr>
          <w:rFonts w:ascii="GHEA Grapalat" w:hAnsi="GHEA Grapalat"/>
          <w:b/>
          <w:i w:val="0"/>
          <w:sz w:val="22"/>
          <w:szCs w:val="22"/>
          <w:lang w:val="hy-AM"/>
        </w:rPr>
        <w:t xml:space="preserve"> </w:t>
      </w:r>
      <w:r w:rsidR="00E51183">
        <w:rPr>
          <w:rFonts w:ascii="GHEA Grapalat" w:hAnsi="GHEA Grapalat"/>
          <w:b/>
          <w:i w:val="0"/>
          <w:sz w:val="22"/>
          <w:szCs w:val="22"/>
          <w:lang w:val="hy-AM"/>
        </w:rPr>
        <w:t xml:space="preserve"> </w:t>
      </w:r>
      <w:r w:rsidR="004D1C5F" w:rsidRPr="0048100E">
        <w:rPr>
          <w:rFonts w:ascii="GHEA Grapalat" w:hAnsi="GHEA Grapalat"/>
          <w:b/>
          <w:i w:val="0"/>
          <w:lang w:val="af-ZA"/>
        </w:rPr>
        <w:t>at 14</w:t>
      </w:r>
      <w:r w:rsidR="004D1C5F" w:rsidRPr="0048100E">
        <w:rPr>
          <w:rFonts w:ascii="GHEA Grapalat" w:hAnsi="GHEA Grapalat"/>
          <w:b/>
          <w:i w:val="0"/>
          <w:vertAlign w:val="superscript"/>
          <w:lang w:val="af-ZA"/>
        </w:rPr>
        <w:t>30</w:t>
      </w:r>
      <w:r w:rsidR="004D1C5F" w:rsidRPr="0048100E">
        <w:rPr>
          <w:rFonts w:ascii="GHEA Grapalat" w:hAnsi="GHEA Grapalat"/>
          <w:b/>
          <w:i w:val="0"/>
          <w:lang w:val="af-ZA"/>
        </w:rPr>
        <w:t>.</w:t>
      </w:r>
      <w:r w:rsidR="004D1C5F">
        <w:rPr>
          <w:rFonts w:ascii="GHEA Grapalat" w:hAnsi="GHEA Grapalat"/>
          <w:b/>
          <w:i w:val="0"/>
          <w:lang w:val="af-ZA"/>
        </w:rPr>
        <w:t xml:space="preserve"> </w:t>
      </w:r>
      <w:r w:rsidRPr="0048100E">
        <w:rPr>
          <w:rFonts w:ascii="GHEA Grapalat" w:hAnsi="GHEA Grapalat"/>
          <w:i w:val="0"/>
          <w:lang w:val="af-ZA"/>
        </w:rPr>
        <w:t>An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 xml:space="preserve">S. </w:t>
      </w:r>
      <w:proofErr w:type="spellStart"/>
      <w:r w:rsidRPr="0048100E">
        <w:rPr>
          <w:rFonts w:ascii="GHEA Grapalat" w:eastAsia="Calibri" w:hAnsi="GHEA Grapalat"/>
          <w:sz w:val="20"/>
          <w:szCs w:val="20"/>
        </w:rPr>
        <w:t>Mkrtchyan</w:t>
      </w:r>
      <w:proofErr w:type="spellEnd"/>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42C524B5" w14:textId="77777777" w:rsidR="00EA60F5" w:rsidRDefault="00EA60F5" w:rsidP="001E37F2">
      <w:pPr>
        <w:ind w:firstLine="708"/>
        <w:jc w:val="both"/>
        <w:rPr>
          <w:rFonts w:ascii="GHEA Grapalat" w:hAnsi="GHEA Grapalat"/>
          <w:sz w:val="20"/>
          <w:szCs w:val="20"/>
        </w:rPr>
      </w:pPr>
      <w:bookmarkStart w:id="1" w:name="_GoBack"/>
      <w:bookmarkEnd w:id="1"/>
    </w:p>
    <w:p w14:paraId="3CA8CA22" w14:textId="77777777" w:rsidR="00EA60F5" w:rsidRDefault="00EA60F5" w:rsidP="001E37F2">
      <w:pPr>
        <w:ind w:firstLine="708"/>
        <w:jc w:val="both"/>
        <w:rPr>
          <w:rFonts w:ascii="GHEA Grapalat" w:hAnsi="GHEA Grapalat"/>
          <w:sz w:val="20"/>
          <w:szCs w:val="20"/>
        </w:rPr>
      </w:pPr>
    </w:p>
    <w:p w14:paraId="2841DB6B" w14:textId="201E121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proofErr w:type="gramStart"/>
      <w:r w:rsidRPr="0048100E">
        <w:rPr>
          <w:rFonts w:ascii="GHEA Grapalat" w:hAnsi="GHEA Grapalat"/>
          <w:sz w:val="20"/>
          <w:szCs w:val="20"/>
        </w:rPr>
        <w:t>Ordering  RA</w:t>
      </w:r>
      <w:proofErr w:type="gramEnd"/>
      <w:r w:rsidRPr="0048100E">
        <w:rPr>
          <w:rFonts w:ascii="GHEA Grapalat" w:hAnsi="GHEA Grapalat"/>
          <w:sz w:val="20"/>
          <w:szCs w:val="20"/>
        </w:rPr>
        <w:t xml:space="preserve"> "MIA Educational Complex" SNPO</w:t>
      </w:r>
    </w:p>
    <w:p w14:paraId="3B249494" w14:textId="77777777" w:rsidR="001E37F2" w:rsidRPr="00C5144D" w:rsidRDefault="001E37F2" w:rsidP="001E37F2"/>
    <w:p w14:paraId="0564BFC5" w14:textId="77777777" w:rsidR="007E4505" w:rsidRDefault="007E4505"/>
    <w:sectPr w:rsidR="007E4505" w:rsidSect="00A56CD6">
      <w:pgSz w:w="11909" w:h="16834" w:code="9"/>
      <w:pgMar w:top="425" w:right="994"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2"/>
    <w:rsid w:val="001033DA"/>
    <w:rsid w:val="001E37F2"/>
    <w:rsid w:val="004D1C5F"/>
    <w:rsid w:val="00516C23"/>
    <w:rsid w:val="00683723"/>
    <w:rsid w:val="007B7981"/>
    <w:rsid w:val="007E4505"/>
    <w:rsid w:val="00A047A0"/>
    <w:rsid w:val="00A56CD6"/>
    <w:rsid w:val="00B41C17"/>
    <w:rsid w:val="00DB5989"/>
    <w:rsid w:val="00E51183"/>
    <w:rsid w:val="00EA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Armine</cp:lastModifiedBy>
  <cp:revision>12</cp:revision>
  <dcterms:created xsi:type="dcterms:W3CDTF">2025-02-04T08:33:00Z</dcterms:created>
  <dcterms:modified xsi:type="dcterms:W3CDTF">2026-05-05T11:51:00Z</dcterms:modified>
</cp:coreProperties>
</file>